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2B" w:rsidRPr="0044532B" w:rsidRDefault="0044532B" w:rsidP="0044532B">
      <w:pPr>
        <w:spacing w:after="0" w:line="240" w:lineRule="auto"/>
        <w:jc w:val="center"/>
        <w:rPr>
          <w:rFonts w:ascii="Arial" w:eastAsia="Times New Roman" w:hAnsi="Arial" w:cs="Arial"/>
          <w:b/>
          <w:bCs/>
          <w:iCs/>
          <w:sz w:val="28"/>
          <w:szCs w:val="28"/>
          <w:u w:val="single"/>
          <w:bdr w:val="none" w:sz="0" w:space="0" w:color="auto" w:frame="1"/>
          <w:lang w:eastAsia="pl-PL"/>
        </w:rPr>
      </w:pPr>
      <w:r w:rsidRPr="0044532B">
        <w:rPr>
          <w:rFonts w:ascii="Arial" w:eastAsia="Times New Roman" w:hAnsi="Arial" w:cs="Arial"/>
          <w:b/>
          <w:bCs/>
          <w:iCs/>
          <w:sz w:val="28"/>
          <w:szCs w:val="28"/>
          <w:u w:val="single"/>
          <w:bdr w:val="none" w:sz="0" w:space="0" w:color="auto" w:frame="1"/>
          <w:lang w:eastAsia="pl-PL"/>
        </w:rPr>
        <w:t>Jak mówić, aby dziecko nas słuchało:</w:t>
      </w:r>
      <w:r w:rsidRPr="0044532B">
        <w:rPr>
          <w:rFonts w:ascii="Arial" w:eastAsia="Times New Roman" w:hAnsi="Arial" w:cs="Arial"/>
          <w:sz w:val="28"/>
          <w:szCs w:val="28"/>
          <w:lang w:eastAsia="pl-PL"/>
        </w:rPr>
        <w:t> </w:t>
      </w:r>
      <w:r w:rsidRPr="0044532B">
        <w:rPr>
          <w:rFonts w:ascii="Arial" w:eastAsia="Times New Roman" w:hAnsi="Arial" w:cs="Arial"/>
          <w:b/>
          <w:bCs/>
          <w:iCs/>
          <w:sz w:val="28"/>
          <w:szCs w:val="28"/>
          <w:u w:val="single"/>
          <w:bdr w:val="none" w:sz="0" w:space="0" w:color="auto" w:frame="1"/>
          <w:lang w:eastAsia="pl-PL"/>
        </w:rPr>
        <w:t>o komunikacji w rodzinie</w:t>
      </w:r>
    </w:p>
    <w:p w:rsidR="0044532B" w:rsidRDefault="0044532B" w:rsidP="0044532B">
      <w:pPr>
        <w:spacing w:after="0" w:line="240" w:lineRule="auto"/>
        <w:rPr>
          <w:rFonts w:ascii="Arial" w:eastAsia="Times New Roman" w:hAnsi="Arial" w:cs="Arial"/>
          <w:sz w:val="28"/>
          <w:szCs w:val="28"/>
          <w:lang w:eastAsia="pl-PL"/>
        </w:rPr>
      </w:pPr>
      <w:r>
        <w:rPr>
          <w:rFonts w:ascii="Arial" w:eastAsia="Times New Roman" w:hAnsi="Arial" w:cs="Arial"/>
          <w:sz w:val="28"/>
          <w:szCs w:val="28"/>
          <w:lang w:eastAsia="pl-PL"/>
        </w:rPr>
        <w:br/>
      </w:r>
      <w:r w:rsidRPr="0044532B">
        <w:rPr>
          <w:rFonts w:ascii="Arial" w:eastAsia="Times New Roman" w:hAnsi="Arial" w:cs="Arial"/>
          <w:sz w:val="28"/>
          <w:szCs w:val="28"/>
          <w:lang w:eastAsia="pl-PL"/>
        </w:rPr>
        <w:t>Komunikacja rodzinna ma polegać na rozmawianiu z dzieckiem, a nie tylko na mówieniu do niego. Komunikacja daje dziecku poczucie bezpieczeństwa i więzi emocjonalnej, zaufania do rodzica, psychicznego wsparcia, a jednocześnie pozostawia miejsce na rozwój autonomii i własnej tożsamości dziecka.</w:t>
      </w:r>
    </w:p>
    <w:p w:rsidR="0044532B" w:rsidRPr="0044532B" w:rsidRDefault="0044532B" w:rsidP="0044532B">
      <w:pPr>
        <w:spacing w:after="0" w:line="240" w:lineRule="auto"/>
        <w:rPr>
          <w:rFonts w:ascii="Arial" w:eastAsia="Times New Roman" w:hAnsi="Arial" w:cs="Arial"/>
          <w:sz w:val="28"/>
          <w:szCs w:val="28"/>
          <w:lang w:eastAsia="pl-PL"/>
        </w:rPr>
      </w:pPr>
    </w:p>
    <w:p w:rsidR="0044532B" w:rsidRP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 xml:space="preserve">                </w:t>
      </w:r>
      <w:r w:rsidRPr="0044532B">
        <w:rPr>
          <w:rFonts w:ascii="Arial" w:eastAsia="Times New Roman" w:hAnsi="Arial" w:cs="Arial"/>
          <w:b/>
          <w:bCs/>
          <w:sz w:val="28"/>
          <w:szCs w:val="28"/>
          <w:bdr w:val="none" w:sz="0" w:space="0" w:color="auto" w:frame="1"/>
          <w:lang w:eastAsia="pl-PL"/>
        </w:rPr>
        <w:t>Okazywanie akceptacji w rodzinie</w:t>
      </w:r>
      <w:r w:rsidRPr="0044532B">
        <w:rPr>
          <w:rFonts w:ascii="Arial" w:eastAsia="Times New Roman" w:hAnsi="Arial" w:cs="Arial"/>
          <w:sz w:val="28"/>
          <w:szCs w:val="28"/>
          <w:lang w:eastAsia="pl-PL"/>
        </w:rPr>
        <w:t>   </w:t>
      </w:r>
    </w:p>
    <w:p w:rsid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 xml:space="preserve"> Nie wystarczy, że rodzic czuje, iż akceptuje dziecko; musi przekazać to uczucie w taki sposób, by dziecko mogło je wyraźnie zrozumieć. Można to zrobić, mówiąc na przykład dziecku: „Rozumiem, co masz na myśli” i właściwie używając języka ciała — gestów, postawy, wyrazu twarzy, tonu głosu. Kwaśna mina, westchnienie, trzaśnięcie drzwiami mogą stworzyć bariery trudne do pokonania. </w:t>
      </w:r>
    </w:p>
    <w:p w:rsidR="0044532B" w:rsidRPr="0044532B" w:rsidRDefault="0044532B" w:rsidP="0044532B">
      <w:pPr>
        <w:spacing w:after="0" w:line="240" w:lineRule="auto"/>
        <w:rPr>
          <w:rFonts w:ascii="Arial" w:eastAsia="Times New Roman" w:hAnsi="Arial" w:cs="Arial"/>
          <w:sz w:val="28"/>
          <w:szCs w:val="28"/>
          <w:lang w:eastAsia="pl-PL"/>
        </w:rPr>
      </w:pPr>
    </w:p>
    <w:p w:rsid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b/>
          <w:bCs/>
          <w:iCs/>
          <w:sz w:val="28"/>
          <w:szCs w:val="28"/>
          <w:bdr w:val="none" w:sz="0" w:space="0" w:color="auto" w:frame="1"/>
          <w:lang w:eastAsia="pl-PL"/>
        </w:rPr>
        <w:t xml:space="preserve">                 Nieprzeszkadzanie</w:t>
      </w:r>
      <w:r w:rsidRPr="0044532B">
        <w:rPr>
          <w:rFonts w:ascii="Arial" w:eastAsia="Times New Roman" w:hAnsi="Arial" w:cs="Arial"/>
          <w:sz w:val="28"/>
          <w:szCs w:val="28"/>
          <w:lang w:eastAsia="pl-PL"/>
        </w:rPr>
        <w:t> jest kolejną metodą okazywania dziecku akceptacji.                                                                                                    Wystarczy pozwolić mu na uczestniczenie w zajęciach i zabawach bez wtrącania się, pouczania, oferowania pomocy, które tylko objawiają brak zaufania w możliwości dziecka. Niewtrącanie się zawiera pozytywny przekaz: </w:t>
      </w:r>
      <w:r w:rsidRPr="0044532B">
        <w:rPr>
          <w:rFonts w:ascii="Arial" w:eastAsia="Times New Roman" w:hAnsi="Arial" w:cs="Arial"/>
          <w:b/>
          <w:bCs/>
          <w:i/>
          <w:iCs/>
          <w:sz w:val="28"/>
          <w:szCs w:val="28"/>
          <w:bdr w:val="none" w:sz="0" w:space="0" w:color="auto" w:frame="1"/>
          <w:lang w:eastAsia="pl-PL"/>
        </w:rPr>
        <w:t>„Ufam w twoje możliwości. Wierzę, że sobie z tym poradzisz”.</w:t>
      </w:r>
      <w:r w:rsidRPr="0044532B">
        <w:rPr>
          <w:rFonts w:ascii="Arial" w:eastAsia="Times New Roman" w:hAnsi="Arial" w:cs="Arial"/>
          <w:sz w:val="28"/>
          <w:szCs w:val="28"/>
          <w:lang w:eastAsia="pl-PL"/>
        </w:rPr>
        <w:t xml:space="preserve">     </w:t>
      </w:r>
    </w:p>
    <w:p w:rsidR="0044532B" w:rsidRP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 xml:space="preserve">                                                                                                                                                                      </w:t>
      </w:r>
      <w:r>
        <w:rPr>
          <w:rFonts w:ascii="Arial" w:eastAsia="Times New Roman" w:hAnsi="Arial" w:cs="Arial"/>
          <w:sz w:val="28"/>
          <w:szCs w:val="28"/>
          <w:lang w:eastAsia="pl-PL"/>
        </w:rPr>
        <w:t xml:space="preserve">                </w:t>
      </w:r>
      <w:r w:rsidRPr="0044532B">
        <w:rPr>
          <w:rFonts w:ascii="Arial" w:eastAsia="Times New Roman" w:hAnsi="Arial" w:cs="Arial"/>
          <w:b/>
          <w:bCs/>
          <w:iCs/>
          <w:sz w:val="28"/>
          <w:szCs w:val="28"/>
          <w:bdr w:val="none" w:sz="0" w:space="0" w:color="auto" w:frame="1"/>
          <w:lang w:eastAsia="pl-PL"/>
        </w:rPr>
        <w:t>Bierne słuchanie z zainteresowaniem to także wyraz akceptacji</w:t>
      </w:r>
      <w:r w:rsidRPr="0044532B">
        <w:rPr>
          <w:rFonts w:ascii="Arial" w:eastAsia="Times New Roman" w:hAnsi="Arial" w:cs="Arial"/>
          <w:i/>
          <w:iCs/>
          <w:sz w:val="28"/>
          <w:szCs w:val="28"/>
          <w:bdr w:val="none" w:sz="0" w:space="0" w:color="auto" w:frame="1"/>
          <w:lang w:eastAsia="pl-PL"/>
        </w:rPr>
        <w:t>.</w:t>
      </w:r>
      <w:r w:rsidRPr="0044532B">
        <w:rPr>
          <w:rFonts w:ascii="Arial" w:eastAsia="Times New Roman" w:hAnsi="Arial" w:cs="Arial"/>
          <w:sz w:val="28"/>
          <w:szCs w:val="28"/>
          <w:lang w:eastAsia="pl-PL"/>
        </w:rPr>
        <w:t xml:space="preserve">  </w:t>
      </w:r>
    </w:p>
    <w:p w:rsid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Oznacza ono przyjmowanie informacji i wyrażanie akceptacji przez niemówienie niczego albo mówienie bardzo niewiele, bez komentarzy i ocen. Takie słuchanie skłania dziecko do otwarcia się, pomaga przedstawić sytuację bez lęku przed krytyką i znaleźć rozwiązanie i przedstawianych problemów. Rodzic biernie słuchający ogranicza się raczej do krótkich uwag: „To ciekawe”, „Miło mi to słyszeć”, „Dobrze”, „Rozumiem” lub bardziej rozbudowanych: „To ciekawe. Powiedz mi coś więcej na ten temat”, „Widzę, że to ważne dla ciebie”, „Ciekaw jestem, co o tym myślisz” itp. Wbrew pozorom młodzi ludzie chcą rozmawiać o swoich radościach, problemach, lękach, bólu i niepowodzeniach, ale z kimś, kto nie straci nerwów i nie skrzyczy ich, zanim skończą to, co chcieli powiedzieć. </w:t>
      </w:r>
    </w:p>
    <w:p w:rsidR="0044532B" w:rsidRDefault="0044532B" w:rsidP="0044532B">
      <w:pPr>
        <w:spacing w:after="0" w:line="240" w:lineRule="auto"/>
        <w:rPr>
          <w:rFonts w:ascii="Arial" w:eastAsia="Times New Roman" w:hAnsi="Arial" w:cs="Arial"/>
          <w:sz w:val="28"/>
          <w:szCs w:val="28"/>
          <w:lang w:eastAsia="pl-PL"/>
        </w:rPr>
      </w:pPr>
    </w:p>
    <w:p w:rsidR="0044532B" w:rsidRPr="0044532B" w:rsidRDefault="0044532B" w:rsidP="0044532B">
      <w:pPr>
        <w:spacing w:after="0" w:line="240" w:lineRule="auto"/>
        <w:rPr>
          <w:rFonts w:ascii="Arial" w:eastAsia="Times New Roman" w:hAnsi="Arial" w:cs="Arial"/>
          <w:sz w:val="28"/>
          <w:szCs w:val="28"/>
          <w:lang w:eastAsia="pl-PL"/>
        </w:rPr>
      </w:pPr>
    </w:p>
    <w:p w:rsidR="0044532B" w:rsidRP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lastRenderedPageBreak/>
        <w:t xml:space="preserve">                </w:t>
      </w:r>
      <w:r w:rsidRPr="0044532B">
        <w:rPr>
          <w:rFonts w:ascii="Arial" w:eastAsia="Times New Roman" w:hAnsi="Arial" w:cs="Arial"/>
          <w:b/>
          <w:bCs/>
          <w:sz w:val="28"/>
          <w:szCs w:val="28"/>
          <w:bdr w:val="none" w:sz="0" w:space="0" w:color="auto" w:frame="1"/>
          <w:lang w:eastAsia="pl-PL"/>
        </w:rPr>
        <w:t>Umiejętność słuchania</w:t>
      </w:r>
      <w:r w:rsidRPr="0044532B">
        <w:rPr>
          <w:rFonts w:ascii="Arial" w:eastAsia="Times New Roman" w:hAnsi="Arial" w:cs="Arial"/>
          <w:sz w:val="28"/>
          <w:szCs w:val="28"/>
          <w:lang w:eastAsia="pl-PL"/>
        </w:rPr>
        <w:t xml:space="preserve">    </w:t>
      </w:r>
    </w:p>
    <w:p w:rsid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b/>
          <w:sz w:val="28"/>
          <w:szCs w:val="28"/>
          <w:lang w:eastAsia="pl-PL"/>
        </w:rPr>
        <w:t>Bierne słuchanie</w:t>
      </w:r>
      <w:r w:rsidRPr="0044532B">
        <w:rPr>
          <w:rFonts w:ascii="Arial" w:eastAsia="Times New Roman" w:hAnsi="Arial" w:cs="Arial"/>
          <w:sz w:val="28"/>
          <w:szCs w:val="28"/>
          <w:lang w:eastAsia="pl-PL"/>
        </w:rPr>
        <w:t xml:space="preserve"> jest zaproszeniem do nawiązania kontaktu, otwiera drzwi do wzajemnego zrozumienia, ale trzeba wiedzieć, jak nie dopuścić do ich zamknięcia. Temu służy słuchanie aktywne, mające na celu odkrycie uczuć schowanych za przekazaną informacją, dotarcie do prawdziwego źródła problemu. Gdy dziecko coraz szczerzej mówi o swoim problemie, należy opanować chęć rozwiązania go za niego albo powiedzenia mu, co ma zrobić. Otwarcie mówiąc o swoich problemach, dziecko często samo jest w stanie znaleźć właściwe rozwiązanie, to zaś pozytywnie wpłynie na jego samoocenę. Nie odbierajmy mu tej satysfakcji. </w:t>
      </w:r>
    </w:p>
    <w:p w:rsidR="0044532B" w:rsidRPr="0044532B" w:rsidRDefault="0044532B" w:rsidP="0044532B">
      <w:pPr>
        <w:spacing w:after="0" w:line="240" w:lineRule="auto"/>
        <w:rPr>
          <w:rFonts w:ascii="Arial" w:eastAsia="Times New Roman" w:hAnsi="Arial" w:cs="Arial"/>
          <w:sz w:val="28"/>
          <w:szCs w:val="28"/>
          <w:lang w:eastAsia="pl-PL"/>
        </w:rPr>
      </w:pPr>
    </w:p>
    <w:p w:rsidR="0044532B" w:rsidRPr="0044532B" w:rsidRDefault="0044532B" w:rsidP="0044532B">
      <w:pPr>
        <w:spacing w:after="0" w:line="240" w:lineRule="auto"/>
        <w:rPr>
          <w:rFonts w:ascii="Arial" w:eastAsia="Times New Roman" w:hAnsi="Arial" w:cs="Arial"/>
          <w:b/>
          <w:bCs/>
          <w:sz w:val="28"/>
          <w:szCs w:val="28"/>
          <w:bdr w:val="none" w:sz="0" w:space="0" w:color="auto" w:frame="1"/>
          <w:lang w:eastAsia="pl-PL"/>
        </w:rPr>
      </w:pPr>
      <w:r w:rsidRPr="0044532B">
        <w:rPr>
          <w:rFonts w:ascii="Arial" w:eastAsia="Times New Roman" w:hAnsi="Arial" w:cs="Arial"/>
          <w:b/>
          <w:bCs/>
          <w:sz w:val="28"/>
          <w:szCs w:val="28"/>
          <w:bdr w:val="none" w:sz="0" w:space="0" w:color="auto" w:frame="1"/>
          <w:lang w:eastAsia="pl-PL"/>
        </w:rPr>
        <w:t>Aktywne słuchanie:</w:t>
      </w:r>
    </w:p>
    <w:p w:rsidR="0044532B" w:rsidRP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 xml:space="preserve"> 1. Pomaga dziecku uczyć się, jak radzić sobie z negatywnymi uczuciami. Wasza akceptacja uczuć dziecka pomoże mu zrozumieć, że negatywne emocje są częścią życia i że nie ma w tym nic złego, jeśli się je odczuwa. Aktywne słuchanie pomoże też dziecku nie ukrywać uczuć i nauczy, w jaki sposób właściwie je wyrażać. </w:t>
      </w:r>
    </w:p>
    <w:p w:rsidR="0044532B" w:rsidRP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 xml:space="preserve">2. Stanowi podstawę bliskiej więzi między rodzicem a dzieckiem. Każdy lubi być wysłuchany i zrozumiany przez inną osobę. Takie kontakty zacieśniają więzy rodzinne, zbliżają rodzica i dziecko do siebie nawzajem w atmosferze szacunku i zaufania. </w:t>
      </w:r>
    </w:p>
    <w:p w:rsidR="0044532B" w:rsidRP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 xml:space="preserve">3. Pomaga dziecku podejmować samodzielne próby rozwiązania problemu. Gdy człowiek ma okazję głośno powiedzieć o </w:t>
      </w:r>
      <w:proofErr w:type="spellStart"/>
      <w:r w:rsidRPr="0044532B">
        <w:rPr>
          <w:rFonts w:ascii="Arial" w:eastAsia="Times New Roman" w:hAnsi="Arial" w:cs="Arial"/>
          <w:sz w:val="28"/>
          <w:szCs w:val="28"/>
          <w:lang w:eastAsia="pl-PL"/>
        </w:rPr>
        <w:t>problemie,z</w:t>
      </w:r>
      <w:proofErr w:type="spellEnd"/>
      <w:r w:rsidRPr="0044532B">
        <w:rPr>
          <w:rFonts w:ascii="Arial" w:eastAsia="Times New Roman" w:hAnsi="Arial" w:cs="Arial"/>
          <w:sz w:val="28"/>
          <w:szCs w:val="28"/>
          <w:lang w:eastAsia="pl-PL"/>
        </w:rPr>
        <w:t xml:space="preserve"> jakim się boryka, wówczas może przyjrzeć mu się wyraźniej.  </w:t>
      </w:r>
    </w:p>
    <w:p w:rsidR="0044532B" w:rsidRP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 xml:space="preserve">4. Uczy dziecko słuchać zarówno rodziców, jak i innych osób. Im wcześniej i częściej zaczniecie udowadniać dziecku, że słuchacie tego, co chce wam powiedzieć o swoich dążeniach i problemach, tym chętniej ono będzie słuchać was. Jeśli czujecie, że dziecko was nie słucha, zastanówcie się, czy to nie wy wyrobiliście w nim taką postawę. </w:t>
      </w:r>
    </w:p>
    <w:p w:rsidR="0044532B" w:rsidRDefault="0044532B" w:rsidP="0044532B">
      <w:pPr>
        <w:spacing w:after="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5. Zachęca dziecko do samodzielnego myślenia. Aktywne słuchanie zachęca młodych ludzi do przemyślenia i omówienia problemu, a nie uciekania przed nim. Jako rodzice nie możemy pilnować dzieci cały czas, dając im rady, oferując rozwiązania i podejmując za nie decyzje. Naszym obowiązkiem jest wyposażyć dzieci w umiejętność rozwiązywania życiowych problemów. Aktywne słuchanie daje podstawy do wytworzenia więzi zaufania i ciepła, natomiast ciągłe doradzanie, podawanie rozwiązań, ostrzeganie i pouczanie niszczy tę więź. Każde dziecko w jakimś stopniu narażone jest na problemy w szkole lub w domu, z kolegami, nauczycielami, krewnymi lub z samym sobą. Stosuj wówczas aktywne słuchanie. Oto przykład:</w:t>
      </w:r>
      <w:r w:rsidRPr="0044532B">
        <w:rPr>
          <w:rFonts w:ascii="Arial" w:eastAsia="Times New Roman" w:hAnsi="Arial" w:cs="Arial"/>
          <w:sz w:val="28"/>
          <w:szCs w:val="28"/>
          <w:lang w:eastAsia="pl-PL"/>
        </w:rPr>
        <w:br/>
      </w:r>
      <w:r w:rsidRPr="0044532B">
        <w:rPr>
          <w:rFonts w:ascii="Arial" w:eastAsia="Times New Roman" w:hAnsi="Arial" w:cs="Arial"/>
          <w:sz w:val="28"/>
          <w:szCs w:val="28"/>
          <w:lang w:eastAsia="pl-PL"/>
        </w:rPr>
        <w:lastRenderedPageBreak/>
        <w:t>— Mamo, mamo, chodź do mnie! — zawołał ze swojego pokoju mały Rysio i zaczął płakać.</w:t>
      </w:r>
      <w:r w:rsidRPr="0044532B">
        <w:rPr>
          <w:rFonts w:ascii="Arial" w:eastAsia="Times New Roman" w:hAnsi="Arial" w:cs="Arial"/>
          <w:sz w:val="28"/>
          <w:szCs w:val="28"/>
          <w:lang w:eastAsia="pl-PL"/>
        </w:rPr>
        <w:br/>
        <w:t>— Czyżby stało się coś przykrego, Rysiu? — zapytała mama.</w:t>
      </w:r>
      <w:r w:rsidRPr="0044532B">
        <w:rPr>
          <w:rFonts w:ascii="Arial" w:eastAsia="Times New Roman" w:hAnsi="Arial" w:cs="Arial"/>
          <w:sz w:val="28"/>
          <w:szCs w:val="28"/>
          <w:lang w:eastAsia="pl-PL"/>
        </w:rPr>
        <w:br/>
        <w:t>— Chcę, żebyś na noc została w moim pokoju — odpowiedział, wciąż chlipiąc.</w:t>
      </w:r>
      <w:r w:rsidRPr="0044532B">
        <w:rPr>
          <w:rFonts w:ascii="Arial" w:eastAsia="Times New Roman" w:hAnsi="Arial" w:cs="Arial"/>
          <w:sz w:val="28"/>
          <w:szCs w:val="28"/>
          <w:lang w:eastAsia="pl-PL"/>
        </w:rPr>
        <w:br/>
        <w:t>— Boisz się zostać sam? Rzeczywiście, czasem nieprzyjemnie jest zostać samemu w ciemnym pokoju. Widząc, że mama rozumie i akceptuje jego uczucia, Rysio natychmiast się uspokoił. Mama na pewno nie osiągnęłaby tego typowymi dla mniej wrażliwych rodziców odpowiedziami: „Rysiu, przestań płakać! Nie ma się czego bać” (to byłoby zaprzeczenie jego uczuć); „Tylko maluchy boją się ciemności. Jesteś maluchem?” (to byłoby poniżenie); „To głupota bać się ciemności, Rysiu. Przestań płakać!” (to byłoby zaprzeczenie uczuć i rozkaz, który nie mógłby być wykonany, gdyż nie można zmusić dziecka, by się przestało bać). W podanym przykładzie mama zaakceptowała złe samopoczucie i przerażenie synka. Wbrew powszechnemu mniemaniu płacz można powstrzymać, uznając uczucia, które go powodują, a nie zaprzeczając im. Gdy dziecko płacze, oczekuje często, by ktoś zrozumiał jego cierpienie. Jeśli odniesie wrażenie, że ktoś je rozumie, zazwyczaj przestaje płakać albo przynajmniej jego płacz wyraźnie słabnie. Ktoś słusznie zauważył, że zostaliśmy stworzeni z dwojgiem uszu</w:t>
      </w:r>
      <w:r w:rsidRPr="0044532B">
        <w:rPr>
          <w:rFonts w:ascii="Arial" w:eastAsia="Times New Roman" w:hAnsi="Arial" w:cs="Arial"/>
          <w:sz w:val="28"/>
          <w:szCs w:val="28"/>
          <w:lang w:eastAsia="pl-PL"/>
        </w:rPr>
        <w:br/>
        <w:t>i tylko jednym językiem, a gdy rodzice nauczą się trzymać język za zębami i szeroko otwierać uszy, zauważą poważne zmiany w rozmowach z dzieckiem. To mały człowiek pełen ciekawości i energii. Słuchajcie go uszami, oczami i sercem, czasami jego głos będzie pełen zachwytu radości, innym razem pełen rozpaczy i wołania o pomoc, niepewności i wahania; czasem usłyszycie w nim entuzjazm spowodowany nowo zdobytym okruchem wiedzy lub młodzieńczej mądrości. Uczyńcie wasz dom miejscem wymiany poglądów i myśli bez lęku przed upokorzeniem i kpiną, a wówczas dzieci będą wam mówić o wszystkim i znakomicie się rozwijać.</w:t>
      </w:r>
    </w:p>
    <w:p w:rsidR="0044532B" w:rsidRDefault="0044532B" w:rsidP="0044532B">
      <w:pPr>
        <w:spacing w:after="0" w:line="240" w:lineRule="auto"/>
        <w:rPr>
          <w:rFonts w:ascii="Arial" w:eastAsia="Times New Roman" w:hAnsi="Arial" w:cs="Arial"/>
          <w:sz w:val="28"/>
          <w:szCs w:val="28"/>
          <w:lang w:eastAsia="pl-PL"/>
        </w:rPr>
      </w:pPr>
    </w:p>
    <w:p w:rsidR="0044532B" w:rsidRDefault="0044532B" w:rsidP="0044532B">
      <w:pPr>
        <w:spacing w:after="0" w:line="240" w:lineRule="auto"/>
        <w:rPr>
          <w:rFonts w:ascii="Arial" w:eastAsia="Times New Roman" w:hAnsi="Arial" w:cs="Arial"/>
          <w:sz w:val="28"/>
          <w:szCs w:val="28"/>
          <w:lang w:eastAsia="pl-PL"/>
        </w:rPr>
      </w:pPr>
    </w:p>
    <w:p w:rsidR="0044532B" w:rsidRDefault="0044532B" w:rsidP="0044532B">
      <w:pPr>
        <w:spacing w:after="0" w:line="240" w:lineRule="auto"/>
        <w:rPr>
          <w:rFonts w:ascii="Arial" w:eastAsia="Times New Roman" w:hAnsi="Arial" w:cs="Arial"/>
          <w:sz w:val="28"/>
          <w:szCs w:val="28"/>
          <w:lang w:eastAsia="pl-PL"/>
        </w:rPr>
      </w:pPr>
    </w:p>
    <w:p w:rsidR="0044532B" w:rsidRDefault="0044532B" w:rsidP="0044532B">
      <w:pPr>
        <w:spacing w:after="0" w:line="240" w:lineRule="auto"/>
        <w:rPr>
          <w:rFonts w:ascii="Arial" w:eastAsia="Times New Roman" w:hAnsi="Arial" w:cs="Arial"/>
          <w:sz w:val="28"/>
          <w:szCs w:val="28"/>
          <w:lang w:eastAsia="pl-PL"/>
        </w:rPr>
      </w:pPr>
    </w:p>
    <w:p w:rsidR="0044532B" w:rsidRDefault="0044532B" w:rsidP="0044532B">
      <w:pPr>
        <w:spacing w:after="0" w:line="240" w:lineRule="auto"/>
        <w:rPr>
          <w:rFonts w:ascii="Arial" w:eastAsia="Times New Roman" w:hAnsi="Arial" w:cs="Arial"/>
          <w:sz w:val="28"/>
          <w:szCs w:val="28"/>
          <w:lang w:eastAsia="pl-PL"/>
        </w:rPr>
      </w:pPr>
    </w:p>
    <w:p w:rsidR="0044532B" w:rsidRDefault="0044532B" w:rsidP="0044532B">
      <w:pPr>
        <w:spacing w:after="0" w:line="240" w:lineRule="auto"/>
        <w:rPr>
          <w:rFonts w:ascii="Arial" w:eastAsia="Times New Roman" w:hAnsi="Arial" w:cs="Arial"/>
          <w:sz w:val="28"/>
          <w:szCs w:val="28"/>
          <w:lang w:eastAsia="pl-PL"/>
        </w:rPr>
      </w:pPr>
    </w:p>
    <w:p w:rsidR="0044532B" w:rsidRDefault="0044532B" w:rsidP="0044532B">
      <w:pPr>
        <w:spacing w:after="0" w:line="240" w:lineRule="auto"/>
        <w:rPr>
          <w:rFonts w:ascii="Arial" w:eastAsia="Times New Roman" w:hAnsi="Arial" w:cs="Arial"/>
          <w:sz w:val="28"/>
          <w:szCs w:val="28"/>
          <w:lang w:eastAsia="pl-PL"/>
        </w:rPr>
      </w:pPr>
    </w:p>
    <w:p w:rsidR="0044532B" w:rsidRDefault="0044532B" w:rsidP="0044532B">
      <w:pPr>
        <w:spacing w:after="0" w:line="240" w:lineRule="auto"/>
        <w:rPr>
          <w:rFonts w:ascii="Arial" w:eastAsia="Times New Roman" w:hAnsi="Arial" w:cs="Arial"/>
          <w:sz w:val="28"/>
          <w:szCs w:val="28"/>
          <w:lang w:eastAsia="pl-PL"/>
        </w:rPr>
      </w:pPr>
    </w:p>
    <w:p w:rsidR="0044532B" w:rsidRPr="0044532B" w:rsidRDefault="0044532B" w:rsidP="0044532B">
      <w:pPr>
        <w:spacing w:after="0" w:line="240" w:lineRule="auto"/>
        <w:rPr>
          <w:rFonts w:ascii="Arial" w:eastAsia="Times New Roman" w:hAnsi="Arial" w:cs="Arial"/>
          <w:sz w:val="28"/>
          <w:szCs w:val="28"/>
          <w:lang w:eastAsia="pl-PL"/>
        </w:rPr>
      </w:pPr>
    </w:p>
    <w:p w:rsidR="0044532B" w:rsidRPr="0044532B" w:rsidRDefault="0044532B" w:rsidP="0044532B">
      <w:pPr>
        <w:spacing w:after="0" w:line="240" w:lineRule="auto"/>
        <w:jc w:val="center"/>
        <w:rPr>
          <w:rFonts w:ascii="Arial" w:eastAsia="Times New Roman" w:hAnsi="Arial" w:cs="Arial"/>
          <w:b/>
          <w:bCs/>
          <w:i/>
          <w:sz w:val="28"/>
          <w:szCs w:val="28"/>
          <w:u w:val="single"/>
          <w:bdr w:val="none" w:sz="0" w:space="0" w:color="auto" w:frame="1"/>
          <w:lang w:eastAsia="pl-PL"/>
        </w:rPr>
      </w:pPr>
      <w:r w:rsidRPr="0044532B">
        <w:rPr>
          <w:rFonts w:ascii="Arial" w:eastAsia="Times New Roman" w:hAnsi="Arial" w:cs="Arial"/>
          <w:b/>
          <w:bCs/>
          <w:i/>
          <w:sz w:val="28"/>
          <w:szCs w:val="28"/>
          <w:u w:val="single"/>
          <w:bdr w:val="none" w:sz="0" w:space="0" w:color="auto" w:frame="1"/>
          <w:lang w:eastAsia="pl-PL"/>
        </w:rPr>
        <w:lastRenderedPageBreak/>
        <w:t>7 wskazówek dla rodziców, jak rozmawiać z dzieckiem</w:t>
      </w:r>
    </w:p>
    <w:p w:rsidR="0044532B" w:rsidRPr="0044532B" w:rsidRDefault="0044532B" w:rsidP="0044532B">
      <w:pPr>
        <w:spacing w:after="0" w:line="240" w:lineRule="auto"/>
        <w:jc w:val="center"/>
        <w:rPr>
          <w:rFonts w:ascii="Arial" w:eastAsia="Times New Roman" w:hAnsi="Arial" w:cs="Arial"/>
          <w:sz w:val="28"/>
          <w:szCs w:val="28"/>
          <w:lang w:eastAsia="pl-PL"/>
        </w:rPr>
      </w:pPr>
    </w:p>
    <w:p w:rsidR="0044532B" w:rsidRDefault="0044532B" w:rsidP="0044532B">
      <w:pPr>
        <w:pStyle w:val="Akapitzlist"/>
        <w:numPr>
          <w:ilvl w:val="0"/>
          <w:numId w:val="1"/>
        </w:numPr>
        <w:spacing w:after="12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Rozmawiając z dzieckiem, mów powoli, robiąc częste pauzy. Gdy dziecko skończy mówić, poczekaj kilka sekund, zanim zaczniesz mówić ty. Twoje wolne, zrelaksowane tempo mowy będzie bardziej skuteczne niż krytyka lub rady typu „zwolnij”, „spróbuj jeszcze raz powoli”.</w:t>
      </w:r>
    </w:p>
    <w:p w:rsidR="0044532B" w:rsidRPr="0044532B" w:rsidRDefault="0044532B" w:rsidP="0044532B">
      <w:pPr>
        <w:pStyle w:val="Akapitzlist"/>
        <w:spacing w:after="120" w:line="240" w:lineRule="auto"/>
        <w:ind w:left="420"/>
        <w:rPr>
          <w:rFonts w:ascii="Arial" w:eastAsia="Times New Roman" w:hAnsi="Arial" w:cs="Arial"/>
          <w:sz w:val="28"/>
          <w:szCs w:val="28"/>
          <w:lang w:eastAsia="pl-PL"/>
        </w:rPr>
      </w:pPr>
    </w:p>
    <w:p w:rsidR="0044532B" w:rsidRDefault="0044532B" w:rsidP="0044532B">
      <w:pPr>
        <w:pStyle w:val="Akapitzlist"/>
        <w:numPr>
          <w:ilvl w:val="0"/>
          <w:numId w:val="1"/>
        </w:numPr>
        <w:spacing w:after="12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Zmniejsz liczbę pytań, które zadajesz twojemu dziecku. Zamiast pytać, komentuj to, co dziecko powiedziało.</w:t>
      </w:r>
    </w:p>
    <w:p w:rsidR="0044532B" w:rsidRPr="0044532B" w:rsidRDefault="0044532B" w:rsidP="0044532B">
      <w:pPr>
        <w:pStyle w:val="Akapitzlist"/>
        <w:spacing w:after="120"/>
        <w:rPr>
          <w:rFonts w:ascii="Arial" w:eastAsia="Times New Roman" w:hAnsi="Arial" w:cs="Arial"/>
          <w:sz w:val="28"/>
          <w:szCs w:val="28"/>
          <w:lang w:eastAsia="pl-PL"/>
        </w:rPr>
      </w:pPr>
    </w:p>
    <w:p w:rsidR="0044532B" w:rsidRPr="0044532B" w:rsidRDefault="0044532B" w:rsidP="0044532B">
      <w:pPr>
        <w:pStyle w:val="Akapitzlist"/>
        <w:spacing w:after="120" w:line="240" w:lineRule="auto"/>
        <w:ind w:left="420"/>
        <w:rPr>
          <w:rFonts w:ascii="Arial" w:eastAsia="Times New Roman" w:hAnsi="Arial" w:cs="Arial"/>
          <w:sz w:val="28"/>
          <w:szCs w:val="28"/>
          <w:lang w:eastAsia="pl-PL"/>
        </w:rPr>
      </w:pPr>
    </w:p>
    <w:p w:rsidR="0044532B" w:rsidRDefault="0044532B" w:rsidP="0044532B">
      <w:pPr>
        <w:pStyle w:val="Akapitzlist"/>
        <w:numPr>
          <w:ilvl w:val="0"/>
          <w:numId w:val="1"/>
        </w:numPr>
        <w:spacing w:after="12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Korzystaj z mimiki twarzy i mowy ciała, by przekazać dziecku, że słuchasz tego co mówi, a nie w jaki sposób mówi.</w:t>
      </w:r>
    </w:p>
    <w:p w:rsidR="0044532B" w:rsidRPr="0044532B" w:rsidRDefault="0044532B" w:rsidP="0044532B">
      <w:pPr>
        <w:pStyle w:val="Akapitzlist"/>
        <w:spacing w:after="120" w:line="240" w:lineRule="auto"/>
        <w:ind w:left="420"/>
        <w:rPr>
          <w:rFonts w:ascii="Arial" w:eastAsia="Times New Roman" w:hAnsi="Arial" w:cs="Arial"/>
          <w:sz w:val="28"/>
          <w:szCs w:val="28"/>
          <w:lang w:eastAsia="pl-PL"/>
        </w:rPr>
      </w:pPr>
    </w:p>
    <w:p w:rsidR="0044532B" w:rsidRDefault="0044532B" w:rsidP="0044532B">
      <w:pPr>
        <w:pStyle w:val="Akapitzlist"/>
        <w:numPr>
          <w:ilvl w:val="0"/>
          <w:numId w:val="1"/>
        </w:numPr>
        <w:spacing w:after="12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Codziennie o stałej porze znajdź kilka minut, by poświęcić dziecku całą uwagę. Ten cichy i spokojny czas może pomóc zbudować poczucie pewności siebie u małych dzieci.</w:t>
      </w:r>
    </w:p>
    <w:p w:rsidR="0044532B" w:rsidRPr="0044532B" w:rsidRDefault="0044532B" w:rsidP="0044532B">
      <w:pPr>
        <w:pStyle w:val="Akapitzlist"/>
        <w:rPr>
          <w:rFonts w:ascii="Arial" w:eastAsia="Times New Roman" w:hAnsi="Arial" w:cs="Arial"/>
          <w:sz w:val="28"/>
          <w:szCs w:val="28"/>
          <w:lang w:eastAsia="pl-PL"/>
        </w:rPr>
      </w:pPr>
    </w:p>
    <w:p w:rsidR="0044532B" w:rsidRPr="0044532B" w:rsidRDefault="0044532B" w:rsidP="0044532B">
      <w:pPr>
        <w:pStyle w:val="Akapitzlist"/>
        <w:spacing w:after="120" w:line="240" w:lineRule="auto"/>
        <w:ind w:left="420"/>
        <w:rPr>
          <w:rFonts w:ascii="Arial" w:eastAsia="Times New Roman" w:hAnsi="Arial" w:cs="Arial"/>
          <w:sz w:val="28"/>
          <w:szCs w:val="28"/>
          <w:lang w:eastAsia="pl-PL"/>
        </w:rPr>
      </w:pPr>
    </w:p>
    <w:p w:rsidR="0044532B" w:rsidRDefault="0044532B" w:rsidP="0044532B">
      <w:pPr>
        <w:pStyle w:val="Akapitzlist"/>
        <w:numPr>
          <w:ilvl w:val="0"/>
          <w:numId w:val="1"/>
        </w:numPr>
        <w:spacing w:after="12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 Pomóż wszystkim członkom rodziny nauczyć się mówić po kolei i słuchać siebie nawzajem. Dzieciom, szczególnie tym, które się jąkają, łatwiej jest mówić, gdy stosujemy przerwy.</w:t>
      </w:r>
    </w:p>
    <w:p w:rsidR="0044532B" w:rsidRPr="0044532B" w:rsidRDefault="0044532B" w:rsidP="0044532B">
      <w:pPr>
        <w:pStyle w:val="Akapitzlist"/>
        <w:spacing w:after="120" w:line="240" w:lineRule="auto"/>
        <w:ind w:left="420"/>
        <w:rPr>
          <w:rFonts w:ascii="Arial" w:eastAsia="Times New Roman" w:hAnsi="Arial" w:cs="Arial"/>
          <w:sz w:val="28"/>
          <w:szCs w:val="28"/>
          <w:lang w:eastAsia="pl-PL"/>
        </w:rPr>
      </w:pPr>
    </w:p>
    <w:p w:rsidR="0044532B" w:rsidRDefault="0044532B" w:rsidP="0044532B">
      <w:pPr>
        <w:pStyle w:val="Akapitzlist"/>
        <w:numPr>
          <w:ilvl w:val="0"/>
          <w:numId w:val="1"/>
        </w:numPr>
        <w:spacing w:after="12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Obserwuj sposób twojej interakcji z dzieckiem. Postaraj się wydłużyć ten czas, gdy dajesz dziecku komunikat, że go słuchasz, a ono ma mnóstwo czasu, by mówić.</w:t>
      </w:r>
    </w:p>
    <w:p w:rsidR="0044532B" w:rsidRPr="0044532B" w:rsidRDefault="0044532B" w:rsidP="0044532B">
      <w:pPr>
        <w:pStyle w:val="Akapitzlist"/>
        <w:spacing w:after="120"/>
        <w:rPr>
          <w:rFonts w:ascii="Arial" w:eastAsia="Times New Roman" w:hAnsi="Arial" w:cs="Arial"/>
          <w:sz w:val="28"/>
          <w:szCs w:val="28"/>
          <w:lang w:eastAsia="pl-PL"/>
        </w:rPr>
      </w:pPr>
    </w:p>
    <w:p w:rsidR="0044532B" w:rsidRPr="0044532B" w:rsidRDefault="0044532B" w:rsidP="0044532B">
      <w:pPr>
        <w:pStyle w:val="Akapitzlist"/>
        <w:spacing w:after="120" w:line="240" w:lineRule="auto"/>
        <w:ind w:left="420"/>
        <w:rPr>
          <w:rFonts w:ascii="Arial" w:eastAsia="Times New Roman" w:hAnsi="Arial" w:cs="Arial"/>
          <w:sz w:val="28"/>
          <w:szCs w:val="28"/>
          <w:lang w:eastAsia="pl-PL"/>
        </w:rPr>
      </w:pPr>
    </w:p>
    <w:p w:rsidR="0044532B" w:rsidRPr="0044532B" w:rsidRDefault="0044532B" w:rsidP="0044532B">
      <w:pPr>
        <w:pStyle w:val="Akapitzlist"/>
        <w:numPr>
          <w:ilvl w:val="0"/>
          <w:numId w:val="1"/>
        </w:numPr>
        <w:spacing w:after="120" w:line="240" w:lineRule="auto"/>
        <w:rPr>
          <w:rFonts w:ascii="Arial" w:eastAsia="Times New Roman" w:hAnsi="Arial" w:cs="Arial"/>
          <w:sz w:val="28"/>
          <w:szCs w:val="28"/>
          <w:lang w:eastAsia="pl-PL"/>
        </w:rPr>
      </w:pPr>
      <w:r w:rsidRPr="0044532B">
        <w:rPr>
          <w:rFonts w:ascii="Arial" w:eastAsia="Times New Roman" w:hAnsi="Arial" w:cs="Arial"/>
          <w:sz w:val="28"/>
          <w:szCs w:val="28"/>
          <w:lang w:eastAsia="pl-PL"/>
        </w:rPr>
        <w:t> Przede wszystkim pokaż dziecku, że akceptujesz je takim, jakie jest. Najpotężniejszą siłą będzie twoje wsparcie, niezależnie od tego, czy dziecko jąka się, czy nie.</w:t>
      </w:r>
    </w:p>
    <w:p w:rsidR="004F6F6D" w:rsidRPr="0044532B" w:rsidRDefault="0044532B">
      <w:pPr>
        <w:rPr>
          <w:rFonts w:ascii="Arial" w:hAnsi="Arial" w:cs="Arial"/>
          <w:sz w:val="28"/>
          <w:szCs w:val="28"/>
        </w:rPr>
      </w:pPr>
      <w:bookmarkStart w:id="0" w:name="_GoBack"/>
      <w:bookmarkEnd w:id="0"/>
    </w:p>
    <w:sectPr w:rsidR="004F6F6D" w:rsidRPr="0044532B" w:rsidSect="004453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80F07"/>
    <w:multiLevelType w:val="hybridMultilevel"/>
    <w:tmpl w:val="2ADA5C92"/>
    <w:lvl w:ilvl="0" w:tplc="3F669F34">
      <w:start w:val="1"/>
      <w:numFmt w:val="decimal"/>
      <w:lvlText w:val="%1."/>
      <w:lvlJc w:val="left"/>
      <w:pPr>
        <w:ind w:left="420" w:hanging="360"/>
      </w:pPr>
      <w:rPr>
        <w:rFonts w:ascii="inherit" w:hAnsi="inherit"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2B"/>
    <w:rsid w:val="00283C8D"/>
    <w:rsid w:val="0044532B"/>
    <w:rsid w:val="00873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F661"/>
  <w15:chartTrackingRefBased/>
  <w15:docId w15:val="{0DE97E99-6676-49E7-9858-19C596E0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1119</Words>
  <Characters>6714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Dzięgielewska</dc:creator>
  <cp:keywords/>
  <dc:description/>
  <cp:lastModifiedBy>Iwona Dzięgielewska</cp:lastModifiedBy>
  <cp:revision>1</cp:revision>
  <dcterms:created xsi:type="dcterms:W3CDTF">2022-09-15T15:14:00Z</dcterms:created>
  <dcterms:modified xsi:type="dcterms:W3CDTF">2022-09-15T15:23:00Z</dcterms:modified>
</cp:coreProperties>
</file>